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7975" w14:textId="77777777" w:rsidR="00F93F7E" w:rsidRPr="00813E17" w:rsidRDefault="00F93F7E" w:rsidP="00F93F7E">
      <w:pPr>
        <w:tabs>
          <w:tab w:val="left" w:pos="550"/>
          <w:tab w:val="left" w:pos="1100"/>
          <w:tab w:val="left" w:pos="2694"/>
        </w:tabs>
        <w:spacing w:line="276" w:lineRule="auto"/>
        <w:jc w:val="center"/>
        <w:rPr>
          <w:b/>
          <w:bCs/>
          <w:sz w:val="48"/>
          <w:szCs w:val="48"/>
        </w:rPr>
      </w:pPr>
      <w:r w:rsidRPr="00813E17">
        <w:rPr>
          <w:b/>
          <w:bCs/>
          <w:noProof/>
          <w:sz w:val="48"/>
          <w:szCs w:val="48"/>
        </w:rPr>
        <w:drawing>
          <wp:anchor distT="0" distB="0" distL="114300" distR="114300" simplePos="0" relativeHeight="251659264" behindDoc="0" locked="0" layoutInCell="0" allowOverlap="1" wp14:anchorId="298B872A" wp14:editId="5D05AEFF">
            <wp:simplePos x="0" y="0"/>
            <wp:positionH relativeFrom="column">
              <wp:posOffset>3997960</wp:posOffset>
            </wp:positionH>
            <wp:positionV relativeFrom="margin">
              <wp:posOffset>-260985</wp:posOffset>
            </wp:positionV>
            <wp:extent cx="1926590" cy="1083945"/>
            <wp:effectExtent l="19050" t="0" r="0" b="0"/>
            <wp:wrapTight wrapText="bothSides">
              <wp:wrapPolygon edited="0">
                <wp:start x="-214" y="0"/>
                <wp:lineTo x="-214" y="21258"/>
                <wp:lineTo x="21572" y="21258"/>
                <wp:lineTo x="21572" y="0"/>
                <wp:lineTo x="-214" y="0"/>
              </wp:wrapPolygon>
            </wp:wrapTight>
            <wp:docPr id="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6590" cy="1083945"/>
                    </a:xfrm>
                    <a:prstGeom prst="rect">
                      <a:avLst/>
                    </a:prstGeom>
                    <a:noFill/>
                    <a:ln>
                      <a:noFill/>
                    </a:ln>
                  </pic:spPr>
                </pic:pic>
              </a:graphicData>
            </a:graphic>
          </wp:anchor>
        </w:drawing>
      </w:r>
      <w:r>
        <w:rPr>
          <w:b/>
          <w:bCs/>
          <w:sz w:val="48"/>
          <w:szCs w:val="48"/>
        </w:rPr>
        <w:t>Skamby Kirk</w:t>
      </w:r>
      <w:r w:rsidRPr="00813E17">
        <w:rPr>
          <w:b/>
          <w:bCs/>
          <w:sz w:val="48"/>
          <w:szCs w:val="48"/>
        </w:rPr>
        <w:t>e</w:t>
      </w:r>
    </w:p>
    <w:p w14:paraId="73F033AD" w14:textId="77777777" w:rsidR="00F93F7E" w:rsidRPr="00813E17" w:rsidRDefault="00F93F7E" w:rsidP="00F93F7E">
      <w:pPr>
        <w:tabs>
          <w:tab w:val="left" w:pos="550"/>
          <w:tab w:val="left" w:pos="1100"/>
          <w:tab w:val="left" w:pos="4956"/>
        </w:tabs>
        <w:spacing w:line="276" w:lineRule="auto"/>
        <w:jc w:val="center"/>
        <w:rPr>
          <w:b/>
          <w:bCs/>
          <w:sz w:val="32"/>
          <w:szCs w:val="32"/>
        </w:rPr>
      </w:pPr>
      <w:r w:rsidRPr="00813E17">
        <w:rPr>
          <w:b/>
          <w:bCs/>
          <w:sz w:val="32"/>
          <w:szCs w:val="32"/>
        </w:rPr>
        <w:t>Skamby Menighedsråd</w:t>
      </w:r>
    </w:p>
    <w:p w14:paraId="60FB5A33" w14:textId="77777777" w:rsidR="00F93F7E" w:rsidRDefault="00F93F7E" w:rsidP="00F93F7E">
      <w:pPr>
        <w:tabs>
          <w:tab w:val="left" w:pos="550"/>
          <w:tab w:val="left" w:pos="1100"/>
        </w:tabs>
        <w:spacing w:line="276" w:lineRule="auto"/>
        <w:jc w:val="center"/>
      </w:pPr>
    </w:p>
    <w:p w14:paraId="25C0352A" w14:textId="77777777" w:rsidR="00F93F7E" w:rsidRDefault="00F93F7E" w:rsidP="00F93F7E">
      <w:pPr>
        <w:jc w:val="center"/>
      </w:pPr>
    </w:p>
    <w:p w14:paraId="59C44F8B" w14:textId="205B48CB" w:rsidR="00F93F7E" w:rsidRDefault="004103F0" w:rsidP="00F93F7E">
      <w:pPr>
        <w:jc w:val="center"/>
      </w:pPr>
      <w:r>
        <w:rPr>
          <w:noProof/>
        </w:rPr>
        <mc:AlternateContent>
          <mc:Choice Requires="wps">
            <w:drawing>
              <wp:anchor distT="0" distB="0" distL="114300" distR="114300" simplePos="0" relativeHeight="251660288" behindDoc="0" locked="0" layoutInCell="1" allowOverlap="1" wp14:anchorId="22C6803D" wp14:editId="5DA50FC8">
                <wp:simplePos x="0" y="0"/>
                <wp:positionH relativeFrom="column">
                  <wp:posOffset>3175</wp:posOffset>
                </wp:positionH>
                <wp:positionV relativeFrom="paragraph">
                  <wp:posOffset>18415</wp:posOffset>
                </wp:positionV>
                <wp:extent cx="6188075" cy="0"/>
                <wp:effectExtent l="18415" t="10795" r="13335" b="17780"/>
                <wp:wrapNone/>
                <wp:docPr id="12390884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0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1E0DD" id="_x0000_t32" coordsize="21600,21600" o:spt="32" o:oned="t" path="m,l21600,21600e" filled="f">
                <v:path arrowok="t" fillok="f" o:connecttype="none"/>
                <o:lock v:ext="edit" shapetype="t"/>
              </v:shapetype>
              <v:shape id="AutoShape 2" o:spid="_x0000_s1026" type="#_x0000_t32" style="position:absolute;margin-left:.25pt;margin-top:1.45pt;width:48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" strokeweight="1.5pt"/>
            </w:pict>
          </mc:Fallback>
        </mc:AlternateContent>
      </w:r>
    </w:p>
    <w:p w14:paraId="5B2C65AE" w14:textId="77777777" w:rsidR="00F93F7E" w:rsidRPr="00F93F7E" w:rsidRDefault="00F93F7E" w:rsidP="00F93F7E">
      <w:pPr>
        <w:jc w:val="center"/>
        <w:rPr>
          <w:b/>
          <w:sz w:val="24"/>
        </w:rPr>
      </w:pPr>
      <w:r w:rsidRPr="00F93F7E">
        <w:rPr>
          <w:b/>
          <w:sz w:val="24"/>
        </w:rPr>
        <w:t>Menighedsrådsmøde nr. 0</w:t>
      </w:r>
      <w:r w:rsidR="00700853">
        <w:rPr>
          <w:b/>
          <w:sz w:val="24"/>
        </w:rPr>
        <w:t>1</w:t>
      </w:r>
    </w:p>
    <w:p w14:paraId="521D2B01" w14:textId="1B98A3CD" w:rsidR="0096711A" w:rsidRDefault="00EA674A" w:rsidP="0096711A">
      <w:pPr>
        <w:jc w:val="center"/>
        <w:rPr>
          <w:b/>
          <w:sz w:val="24"/>
        </w:rPr>
      </w:pPr>
      <w:r>
        <w:rPr>
          <w:b/>
          <w:sz w:val="24"/>
        </w:rPr>
        <w:t xml:space="preserve">Torsdag </w:t>
      </w:r>
      <w:r w:rsidR="00700853">
        <w:rPr>
          <w:b/>
          <w:sz w:val="24"/>
        </w:rPr>
        <w:t>22. januar 2026 kl. 19.00</w:t>
      </w:r>
      <w:r w:rsidR="00F93F7E" w:rsidRPr="00F93F7E">
        <w:rPr>
          <w:b/>
          <w:sz w:val="24"/>
        </w:rPr>
        <w:t xml:space="preserve"> i Menighedslokalet</w:t>
      </w:r>
    </w:p>
    <w:p w14:paraId="1C939177" w14:textId="321E0D9D" w:rsidR="004103F0" w:rsidRPr="00F93F7E" w:rsidRDefault="004103F0" w:rsidP="0096711A">
      <w:pPr>
        <w:jc w:val="center"/>
        <w:rPr>
          <w:b/>
          <w:sz w:val="24"/>
        </w:rPr>
      </w:pPr>
      <w:r>
        <w:rPr>
          <w:b/>
          <w:sz w:val="24"/>
        </w:rPr>
        <w:t>Afbud fra Neel</w:t>
      </w:r>
    </w:p>
    <w:p w14:paraId="50EA2B76" w14:textId="77777777" w:rsidR="00F93F7E" w:rsidRDefault="00F93F7E" w:rsidP="00F93F7E">
      <w:pPr>
        <w:jc w:val="center"/>
        <w:rPr>
          <w:sz w:val="24"/>
        </w:rPr>
      </w:pPr>
    </w:p>
    <w:p w14:paraId="7B2CC661" w14:textId="0174D7A2" w:rsidR="00F93F7E" w:rsidRDefault="00F93F7E" w:rsidP="0096711A">
      <w:pPr>
        <w:pStyle w:val="Listeafsnit"/>
        <w:numPr>
          <w:ilvl w:val="0"/>
          <w:numId w:val="2"/>
        </w:numPr>
        <w:jc w:val="both"/>
        <w:rPr>
          <w:sz w:val="24"/>
        </w:rPr>
      </w:pPr>
      <w:r w:rsidRPr="00F93F7E">
        <w:rPr>
          <w:sz w:val="24"/>
        </w:rPr>
        <w:t>GODKENDELSE AF DAGSORDEN</w:t>
      </w:r>
    </w:p>
    <w:p w14:paraId="45D9C0A7" w14:textId="247BA3B3" w:rsidR="0096711A" w:rsidRPr="0096711A" w:rsidRDefault="0096711A" w:rsidP="0096711A">
      <w:pPr>
        <w:jc w:val="both"/>
        <w:rPr>
          <w:i/>
          <w:iCs/>
          <w:sz w:val="24"/>
        </w:rPr>
      </w:pPr>
      <w:r w:rsidRPr="0096711A">
        <w:rPr>
          <w:i/>
          <w:iCs/>
          <w:sz w:val="24"/>
        </w:rPr>
        <w:t>Dagsordenen er godkendt.</w:t>
      </w:r>
    </w:p>
    <w:p w14:paraId="7FC38167" w14:textId="77777777" w:rsidR="00F93F7E" w:rsidRDefault="00F93F7E" w:rsidP="00F93F7E">
      <w:pPr>
        <w:pStyle w:val="Listeafsnit"/>
        <w:numPr>
          <w:ilvl w:val="0"/>
          <w:numId w:val="2"/>
        </w:numPr>
        <w:jc w:val="both"/>
        <w:rPr>
          <w:sz w:val="24"/>
        </w:rPr>
      </w:pPr>
      <w:r>
        <w:rPr>
          <w:sz w:val="24"/>
        </w:rPr>
        <w:t>MENIGHEDSRÅD</w:t>
      </w:r>
    </w:p>
    <w:p w14:paraId="0A484A87" w14:textId="77777777" w:rsidR="007934B7" w:rsidRDefault="00F93F7E" w:rsidP="00FC1FAD">
      <w:pPr>
        <w:pStyle w:val="Listeafsnit"/>
        <w:numPr>
          <w:ilvl w:val="0"/>
          <w:numId w:val="6"/>
        </w:numPr>
        <w:jc w:val="both"/>
        <w:rPr>
          <w:color w:val="000000" w:themeColor="text1"/>
          <w:sz w:val="24"/>
        </w:rPr>
      </w:pPr>
      <w:r w:rsidRPr="005409C7">
        <w:rPr>
          <w:color w:val="000000" w:themeColor="text1"/>
          <w:sz w:val="24"/>
        </w:rPr>
        <w:t>Orientering ved formanden</w:t>
      </w:r>
    </w:p>
    <w:p w14:paraId="5FE0CE80" w14:textId="00DECC90" w:rsidR="0096711A" w:rsidRPr="0096711A" w:rsidRDefault="00FA7B9A" w:rsidP="0096711A">
      <w:pPr>
        <w:jc w:val="both"/>
        <w:rPr>
          <w:i/>
          <w:iCs/>
          <w:color w:val="000000" w:themeColor="text1"/>
          <w:sz w:val="24"/>
        </w:rPr>
      </w:pPr>
      <w:r>
        <w:rPr>
          <w:i/>
          <w:iCs/>
          <w:color w:val="000000" w:themeColor="text1"/>
          <w:sz w:val="24"/>
        </w:rPr>
        <w:t>Vi oplever en større deltagelse til kirkelige begivenheder, end vi har højskolesangbøger, og der er derfor behov for flere. Vi estimerer, at der skal bruges 40 højskolesangbøger mere. Lise bestiller 40 stk. á 19. udgave.</w:t>
      </w:r>
    </w:p>
    <w:p w14:paraId="125FC522" w14:textId="77777777" w:rsidR="00F17389" w:rsidRPr="007934B7" w:rsidRDefault="00F17389" w:rsidP="00FC1FAD">
      <w:pPr>
        <w:pStyle w:val="Listeafsnit"/>
        <w:numPr>
          <w:ilvl w:val="0"/>
          <w:numId w:val="6"/>
        </w:numPr>
        <w:jc w:val="both"/>
        <w:rPr>
          <w:color w:val="000000" w:themeColor="text1"/>
          <w:sz w:val="24"/>
        </w:rPr>
      </w:pPr>
      <w:r>
        <w:rPr>
          <w:color w:val="000000" w:themeColor="text1"/>
          <w:sz w:val="24"/>
        </w:rPr>
        <w:t>Hvad har vi af visioner for Skamby Sogn</w:t>
      </w:r>
      <w:r w:rsidR="00FE1E25">
        <w:rPr>
          <w:color w:val="000000" w:themeColor="text1"/>
          <w:sz w:val="24"/>
        </w:rPr>
        <w:t>. Sidste møde er tirsdag den 17/2.</w:t>
      </w:r>
    </w:p>
    <w:p w14:paraId="7F1A63A4" w14:textId="1CD15853" w:rsidR="00FC1FAD" w:rsidRDefault="0096711A" w:rsidP="0096711A">
      <w:pPr>
        <w:jc w:val="both"/>
        <w:rPr>
          <w:i/>
          <w:iCs/>
          <w:color w:val="000000" w:themeColor="text1"/>
          <w:sz w:val="24"/>
        </w:rPr>
      </w:pPr>
      <w:r>
        <w:rPr>
          <w:i/>
          <w:iCs/>
          <w:color w:val="000000" w:themeColor="text1"/>
          <w:sz w:val="24"/>
        </w:rPr>
        <w:t>Neel har foreslået flere aktiviteter for børnefamilier.</w:t>
      </w:r>
    </w:p>
    <w:p w14:paraId="07EAFD57" w14:textId="34C6E5D8" w:rsidR="0096711A" w:rsidRDefault="0068001D" w:rsidP="0096711A">
      <w:pPr>
        <w:jc w:val="both"/>
        <w:rPr>
          <w:i/>
          <w:iCs/>
          <w:color w:val="000000" w:themeColor="text1"/>
          <w:sz w:val="24"/>
        </w:rPr>
      </w:pPr>
      <w:r>
        <w:rPr>
          <w:i/>
          <w:iCs/>
          <w:color w:val="000000" w:themeColor="text1"/>
          <w:sz w:val="24"/>
        </w:rPr>
        <w:t xml:space="preserve">Menighedsrådet ønsker at udbrede kendskabet til kirkens arrangementer og sikre et godt </w:t>
      </w:r>
      <w:r w:rsidR="00FA7B9A">
        <w:rPr>
          <w:i/>
          <w:iCs/>
          <w:color w:val="000000" w:themeColor="text1"/>
          <w:sz w:val="24"/>
        </w:rPr>
        <w:t>eventkatalog.</w:t>
      </w:r>
    </w:p>
    <w:p w14:paraId="4D7C6EB4" w14:textId="73F68902" w:rsidR="0068001D" w:rsidRPr="0096711A" w:rsidRDefault="0068001D" w:rsidP="0096711A">
      <w:pPr>
        <w:jc w:val="both"/>
        <w:rPr>
          <w:i/>
          <w:iCs/>
          <w:color w:val="000000" w:themeColor="text1"/>
          <w:sz w:val="24"/>
        </w:rPr>
      </w:pPr>
      <w:r>
        <w:rPr>
          <w:i/>
          <w:iCs/>
          <w:color w:val="000000" w:themeColor="text1"/>
          <w:sz w:val="24"/>
        </w:rPr>
        <w:t>Menighedsrådet ønsker at styrke vores digitale kommunikation.</w:t>
      </w:r>
    </w:p>
    <w:p w14:paraId="7F471623" w14:textId="77777777" w:rsidR="0096711A" w:rsidRPr="00FC1FAD" w:rsidRDefault="0096711A" w:rsidP="0096596C">
      <w:pPr>
        <w:ind w:left="426"/>
        <w:jc w:val="both"/>
        <w:rPr>
          <w:color w:val="000000" w:themeColor="text1"/>
          <w:sz w:val="24"/>
        </w:rPr>
      </w:pPr>
    </w:p>
    <w:p w14:paraId="326D96EC" w14:textId="77777777" w:rsidR="00F93F7E" w:rsidRDefault="006D4E0A" w:rsidP="00F93F7E">
      <w:pPr>
        <w:pStyle w:val="Listeafsnit"/>
        <w:numPr>
          <w:ilvl w:val="0"/>
          <w:numId w:val="2"/>
        </w:numPr>
        <w:jc w:val="both"/>
        <w:rPr>
          <w:sz w:val="24"/>
        </w:rPr>
      </w:pPr>
      <w:r>
        <w:rPr>
          <w:sz w:val="24"/>
        </w:rPr>
        <w:t>ØKONOMI</w:t>
      </w:r>
    </w:p>
    <w:p w14:paraId="31439774" w14:textId="77777777" w:rsidR="006D4E0A" w:rsidRDefault="006D4E0A" w:rsidP="006D4E0A">
      <w:pPr>
        <w:pStyle w:val="Listeafsnit"/>
        <w:numPr>
          <w:ilvl w:val="0"/>
          <w:numId w:val="5"/>
        </w:numPr>
        <w:jc w:val="both"/>
        <w:rPr>
          <w:color w:val="000000" w:themeColor="text1"/>
          <w:sz w:val="24"/>
        </w:rPr>
      </w:pPr>
      <w:r w:rsidRPr="005409C7">
        <w:rPr>
          <w:color w:val="000000" w:themeColor="text1"/>
          <w:sz w:val="24"/>
        </w:rPr>
        <w:t>Orientering ved kassereren</w:t>
      </w:r>
    </w:p>
    <w:p w14:paraId="09160E11" w14:textId="2929A20A" w:rsidR="006D4E0A" w:rsidRDefault="00A73943" w:rsidP="00FA7B9A">
      <w:pPr>
        <w:jc w:val="both"/>
        <w:rPr>
          <w:i/>
          <w:iCs/>
          <w:sz w:val="24"/>
        </w:rPr>
      </w:pPr>
      <w:r>
        <w:rPr>
          <w:i/>
          <w:iCs/>
          <w:sz w:val="24"/>
        </w:rPr>
        <w:t>Intet at berette.</w:t>
      </w:r>
    </w:p>
    <w:p w14:paraId="2960830F" w14:textId="77777777" w:rsidR="00A73943" w:rsidRPr="00FA7B9A" w:rsidRDefault="00A73943" w:rsidP="00FA7B9A">
      <w:pPr>
        <w:jc w:val="both"/>
        <w:rPr>
          <w:i/>
          <w:iCs/>
          <w:sz w:val="24"/>
        </w:rPr>
      </w:pPr>
    </w:p>
    <w:p w14:paraId="2E265C3F" w14:textId="77777777" w:rsidR="006D4E0A" w:rsidRDefault="006D4E0A" w:rsidP="006D4E0A">
      <w:pPr>
        <w:pStyle w:val="Listeafsnit"/>
        <w:numPr>
          <w:ilvl w:val="0"/>
          <w:numId w:val="2"/>
        </w:numPr>
        <w:jc w:val="both"/>
        <w:rPr>
          <w:sz w:val="24"/>
        </w:rPr>
      </w:pPr>
      <w:r>
        <w:rPr>
          <w:sz w:val="24"/>
        </w:rPr>
        <w:t>AKTIVITETER / PR-UDVALG</w:t>
      </w:r>
    </w:p>
    <w:p w14:paraId="10ADADF6" w14:textId="77777777" w:rsidR="006D4E0A" w:rsidRDefault="005409C7" w:rsidP="006D4E0A">
      <w:pPr>
        <w:pStyle w:val="Listeafsnit"/>
        <w:numPr>
          <w:ilvl w:val="0"/>
          <w:numId w:val="7"/>
        </w:numPr>
        <w:jc w:val="both"/>
        <w:rPr>
          <w:color w:val="000000" w:themeColor="text1"/>
          <w:sz w:val="24"/>
        </w:rPr>
      </w:pPr>
      <w:r w:rsidRPr="005409C7">
        <w:rPr>
          <w:color w:val="000000" w:themeColor="text1"/>
          <w:sz w:val="24"/>
        </w:rPr>
        <w:t>Kirkevagt frem til næste møde</w:t>
      </w:r>
    </w:p>
    <w:p w14:paraId="7D1A7786" w14:textId="129121BA" w:rsidR="00A73943" w:rsidRPr="00A73943" w:rsidRDefault="004A3080" w:rsidP="00A73943">
      <w:pPr>
        <w:jc w:val="both"/>
        <w:rPr>
          <w:i/>
          <w:iCs/>
          <w:color w:val="000000" w:themeColor="text1"/>
          <w:sz w:val="24"/>
        </w:rPr>
      </w:pPr>
      <w:r>
        <w:rPr>
          <w:i/>
          <w:iCs/>
          <w:color w:val="000000" w:themeColor="text1"/>
          <w:sz w:val="24"/>
        </w:rPr>
        <w:t>Ingen kirkevagt op til næste møde.</w:t>
      </w:r>
    </w:p>
    <w:p w14:paraId="71F77E5F" w14:textId="77777777" w:rsidR="005409C7" w:rsidRDefault="00FC1FAD" w:rsidP="005409C7">
      <w:pPr>
        <w:pStyle w:val="Listeafsnit"/>
        <w:numPr>
          <w:ilvl w:val="0"/>
          <w:numId w:val="7"/>
        </w:numPr>
        <w:jc w:val="both"/>
        <w:rPr>
          <w:sz w:val="24"/>
        </w:rPr>
      </w:pPr>
      <w:r>
        <w:rPr>
          <w:sz w:val="24"/>
        </w:rPr>
        <w:t>Evaluering af Julemarkedet, Juletræsfesten, Julekoncerten den 9. december og</w:t>
      </w:r>
      <w:r w:rsidR="00E062FD">
        <w:rPr>
          <w:sz w:val="24"/>
        </w:rPr>
        <w:t xml:space="preserve"> </w:t>
      </w:r>
      <w:r>
        <w:rPr>
          <w:sz w:val="24"/>
        </w:rPr>
        <w:t xml:space="preserve">Personalefrokosten den 18. januar </w:t>
      </w:r>
    </w:p>
    <w:p w14:paraId="5E7F262B" w14:textId="0270BD93" w:rsidR="0006170A" w:rsidRDefault="004A3080" w:rsidP="00A73943">
      <w:pPr>
        <w:jc w:val="both"/>
        <w:rPr>
          <w:i/>
          <w:iCs/>
          <w:sz w:val="24"/>
        </w:rPr>
      </w:pPr>
      <w:r>
        <w:rPr>
          <w:i/>
          <w:iCs/>
          <w:sz w:val="24"/>
        </w:rPr>
        <w:t>Fremadrettet skal vi ikke bruge gymnastiksalen</w:t>
      </w:r>
      <w:r w:rsidR="004103F0">
        <w:rPr>
          <w:i/>
          <w:iCs/>
          <w:sz w:val="24"/>
        </w:rPr>
        <w:t xml:space="preserve"> til julemarkedet</w:t>
      </w:r>
      <w:r>
        <w:rPr>
          <w:i/>
          <w:iCs/>
          <w:sz w:val="24"/>
        </w:rPr>
        <w:t xml:space="preserve">. Der forsøges i stedet at finde plads inde i Multihuset. </w:t>
      </w:r>
      <w:r w:rsidR="0006170A">
        <w:rPr>
          <w:i/>
          <w:iCs/>
          <w:sz w:val="24"/>
        </w:rPr>
        <w:t>To stadeholdere der havde input til forbedringer af julemarkedet indkaldes til møde i foråret.</w:t>
      </w:r>
    </w:p>
    <w:p w14:paraId="5DAA9CD0" w14:textId="07EBE05D" w:rsidR="0006170A" w:rsidRDefault="0006170A" w:rsidP="00A73943">
      <w:pPr>
        <w:jc w:val="both"/>
        <w:rPr>
          <w:i/>
          <w:iCs/>
          <w:sz w:val="24"/>
        </w:rPr>
      </w:pPr>
      <w:r>
        <w:rPr>
          <w:i/>
          <w:iCs/>
          <w:sz w:val="24"/>
        </w:rPr>
        <w:t>Der var en lavere deltagelse end foregående år</w:t>
      </w:r>
      <w:r w:rsidR="004103F0">
        <w:rPr>
          <w:i/>
          <w:iCs/>
          <w:sz w:val="24"/>
        </w:rPr>
        <w:t xml:space="preserve"> til juletræsfesten</w:t>
      </w:r>
      <w:r>
        <w:rPr>
          <w:i/>
          <w:iCs/>
          <w:sz w:val="24"/>
        </w:rPr>
        <w:t>. Menighedsrådet har talt om at ændre tidspunkt eller koncept for at forbedre deltagelsen. Der arbejdes videre i nye tiltag.</w:t>
      </w:r>
    </w:p>
    <w:p w14:paraId="4795DD67" w14:textId="387B6E12" w:rsidR="00A36E34" w:rsidRDefault="00A36E34" w:rsidP="00A73943">
      <w:pPr>
        <w:jc w:val="both"/>
        <w:rPr>
          <w:i/>
          <w:iCs/>
          <w:sz w:val="24"/>
        </w:rPr>
      </w:pPr>
      <w:r>
        <w:rPr>
          <w:i/>
          <w:iCs/>
          <w:sz w:val="24"/>
        </w:rPr>
        <w:t>Julekoncerten var en succes med et godt fremmøde.</w:t>
      </w:r>
    </w:p>
    <w:p w14:paraId="491606F8" w14:textId="6154265C" w:rsidR="00A36E34" w:rsidRPr="00A73943" w:rsidRDefault="00A36E34" w:rsidP="00A73943">
      <w:pPr>
        <w:jc w:val="both"/>
        <w:rPr>
          <w:i/>
          <w:iCs/>
          <w:sz w:val="24"/>
        </w:rPr>
      </w:pPr>
      <w:r>
        <w:rPr>
          <w:i/>
          <w:iCs/>
          <w:sz w:val="24"/>
        </w:rPr>
        <w:t>Personalefrokosten var et godt arrangement, hvor næsten alle deltog.</w:t>
      </w:r>
    </w:p>
    <w:p w14:paraId="3EB7F1B5" w14:textId="77777777" w:rsidR="006D4E0A" w:rsidRDefault="00FC1FAD" w:rsidP="005409C7">
      <w:pPr>
        <w:pStyle w:val="Listeafsnit"/>
        <w:numPr>
          <w:ilvl w:val="0"/>
          <w:numId w:val="7"/>
        </w:numPr>
        <w:jc w:val="both"/>
        <w:rPr>
          <w:sz w:val="24"/>
        </w:rPr>
      </w:pPr>
      <w:r>
        <w:rPr>
          <w:sz w:val="24"/>
        </w:rPr>
        <w:t>Fastelavn 15. februar kl.14.00</w:t>
      </w:r>
    </w:p>
    <w:p w14:paraId="5669494E" w14:textId="15B81472" w:rsidR="00A73943" w:rsidRPr="00A73943" w:rsidRDefault="004C20DD" w:rsidP="00A73943">
      <w:pPr>
        <w:jc w:val="both"/>
        <w:rPr>
          <w:i/>
          <w:iCs/>
          <w:sz w:val="24"/>
        </w:rPr>
      </w:pPr>
      <w:r>
        <w:rPr>
          <w:i/>
          <w:iCs/>
          <w:sz w:val="24"/>
        </w:rPr>
        <w:t>Der bestilles 75 fastelavnsboller. Jørgen, Bodil og Lise deltager. Gunnar og Susanne vender tilbage herom. Susanne sørger for tønder</w:t>
      </w:r>
      <w:r w:rsidR="004103F0">
        <w:rPr>
          <w:i/>
          <w:iCs/>
          <w:sz w:val="24"/>
        </w:rPr>
        <w:t xml:space="preserve"> og godteposer</w:t>
      </w:r>
      <w:r>
        <w:rPr>
          <w:i/>
          <w:iCs/>
          <w:sz w:val="24"/>
        </w:rPr>
        <w:t>. Lise laver reklamemateriale.</w:t>
      </w:r>
    </w:p>
    <w:p w14:paraId="31C07583" w14:textId="77777777" w:rsidR="00D3251E" w:rsidRDefault="00D3251E" w:rsidP="005409C7">
      <w:pPr>
        <w:pStyle w:val="Listeafsnit"/>
        <w:numPr>
          <w:ilvl w:val="0"/>
          <w:numId w:val="7"/>
        </w:numPr>
        <w:jc w:val="both"/>
        <w:rPr>
          <w:sz w:val="24"/>
        </w:rPr>
      </w:pPr>
      <w:r>
        <w:rPr>
          <w:sz w:val="24"/>
        </w:rPr>
        <w:t>Datoer for familiegudstjenester</w:t>
      </w:r>
    </w:p>
    <w:p w14:paraId="3F68E461" w14:textId="6C9EDAA3" w:rsidR="00546829" w:rsidRDefault="004C20DD" w:rsidP="00A73943">
      <w:pPr>
        <w:jc w:val="both"/>
        <w:rPr>
          <w:i/>
          <w:iCs/>
          <w:sz w:val="24"/>
        </w:rPr>
      </w:pPr>
      <w:r>
        <w:rPr>
          <w:i/>
          <w:iCs/>
          <w:sz w:val="24"/>
        </w:rPr>
        <w:t>17/3. 17:00 i kirken med efterfølgende spisning.</w:t>
      </w:r>
      <w:r w:rsidR="004103F0">
        <w:rPr>
          <w:i/>
          <w:iCs/>
          <w:sz w:val="24"/>
        </w:rPr>
        <w:t xml:space="preserve"> Mændene står for madlavning.</w:t>
      </w:r>
    </w:p>
    <w:p w14:paraId="79FFE92C" w14:textId="77777777" w:rsidR="00A73943" w:rsidRPr="00A73943" w:rsidRDefault="00A73943" w:rsidP="00A73943">
      <w:pPr>
        <w:jc w:val="both"/>
        <w:rPr>
          <w:i/>
          <w:iCs/>
          <w:sz w:val="24"/>
        </w:rPr>
      </w:pPr>
    </w:p>
    <w:p w14:paraId="360E2326" w14:textId="77777777" w:rsidR="006D4E0A" w:rsidRDefault="006D4E0A" w:rsidP="006D4E0A">
      <w:pPr>
        <w:pStyle w:val="Listeafsnit"/>
        <w:numPr>
          <w:ilvl w:val="0"/>
          <w:numId w:val="2"/>
        </w:numPr>
        <w:jc w:val="both"/>
        <w:rPr>
          <w:sz w:val="24"/>
        </w:rPr>
      </w:pPr>
      <w:r>
        <w:rPr>
          <w:sz w:val="24"/>
        </w:rPr>
        <w:t>KIRKEGÅRD- OG BYGNINGSUDVALG / GRØN OMSTILLING</w:t>
      </w:r>
    </w:p>
    <w:p w14:paraId="57672E56" w14:textId="75167A3A" w:rsidR="006D4E0A" w:rsidRDefault="007934B7" w:rsidP="00546829">
      <w:pPr>
        <w:pStyle w:val="Listeafsnit"/>
        <w:numPr>
          <w:ilvl w:val="0"/>
          <w:numId w:val="10"/>
        </w:numPr>
        <w:jc w:val="both"/>
        <w:rPr>
          <w:sz w:val="24"/>
        </w:rPr>
      </w:pPr>
      <w:r>
        <w:rPr>
          <w:sz w:val="24"/>
        </w:rPr>
        <w:t>Orientering ved udvalgenes formænd og kirkeværge</w:t>
      </w:r>
      <w:r w:rsidR="004C20DD">
        <w:rPr>
          <w:sz w:val="24"/>
        </w:rPr>
        <w:t>n</w:t>
      </w:r>
    </w:p>
    <w:p w14:paraId="3638AEB7" w14:textId="63BC5A0C" w:rsidR="004C20DD" w:rsidRPr="004C20DD" w:rsidRDefault="004C20DD" w:rsidP="004C20DD">
      <w:pPr>
        <w:jc w:val="both"/>
        <w:rPr>
          <w:i/>
          <w:iCs/>
          <w:sz w:val="24"/>
        </w:rPr>
      </w:pPr>
      <w:r>
        <w:rPr>
          <w:i/>
          <w:iCs/>
          <w:sz w:val="24"/>
        </w:rPr>
        <w:lastRenderedPageBreak/>
        <w:t>Opmåling af kirkegård påbegyndes medio februar.</w:t>
      </w:r>
    </w:p>
    <w:p w14:paraId="2C6988A9" w14:textId="77777777" w:rsidR="007934B7" w:rsidRDefault="007934B7" w:rsidP="00546829">
      <w:pPr>
        <w:pStyle w:val="Listeafsnit"/>
        <w:numPr>
          <w:ilvl w:val="0"/>
          <w:numId w:val="10"/>
        </w:numPr>
        <w:jc w:val="both"/>
        <w:rPr>
          <w:sz w:val="24"/>
        </w:rPr>
      </w:pPr>
      <w:r>
        <w:rPr>
          <w:sz w:val="24"/>
        </w:rPr>
        <w:t>Kirkerenovering</w:t>
      </w:r>
    </w:p>
    <w:p w14:paraId="67AC990E" w14:textId="78CCCC08" w:rsidR="00546829" w:rsidRPr="00A64817" w:rsidRDefault="00A64817" w:rsidP="00A64817">
      <w:pPr>
        <w:jc w:val="both"/>
        <w:rPr>
          <w:i/>
          <w:iCs/>
          <w:sz w:val="24"/>
        </w:rPr>
      </w:pPr>
      <w:r>
        <w:rPr>
          <w:i/>
          <w:iCs/>
          <w:sz w:val="24"/>
        </w:rPr>
        <w:t>Intet at berette.</w:t>
      </w:r>
    </w:p>
    <w:p w14:paraId="637889DF" w14:textId="77777777" w:rsidR="006D4E0A" w:rsidRPr="006D4E0A" w:rsidRDefault="006D4E0A" w:rsidP="006D4E0A">
      <w:pPr>
        <w:pStyle w:val="Listeafsnit"/>
        <w:numPr>
          <w:ilvl w:val="0"/>
          <w:numId w:val="2"/>
        </w:numPr>
        <w:jc w:val="both"/>
        <w:rPr>
          <w:sz w:val="24"/>
        </w:rPr>
      </w:pPr>
      <w:r>
        <w:rPr>
          <w:sz w:val="24"/>
        </w:rPr>
        <w:t>PRÆSTEGÅRDSUDVALG</w:t>
      </w:r>
    </w:p>
    <w:p w14:paraId="224E1D69" w14:textId="6220615D" w:rsidR="006D4E0A" w:rsidRDefault="005A13DD" w:rsidP="006D4E0A">
      <w:pPr>
        <w:jc w:val="both"/>
        <w:rPr>
          <w:i/>
          <w:iCs/>
          <w:sz w:val="24"/>
        </w:rPr>
      </w:pPr>
      <w:r>
        <w:rPr>
          <w:i/>
          <w:iCs/>
          <w:sz w:val="24"/>
        </w:rPr>
        <w:t>Jørgen har præsenteret de nuværende projekter i præstegårdsudvalget.</w:t>
      </w:r>
    </w:p>
    <w:p w14:paraId="427F3A1D" w14:textId="7DDA4C85" w:rsidR="005A13DD" w:rsidRDefault="005A13DD" w:rsidP="006D4E0A">
      <w:pPr>
        <w:jc w:val="both"/>
        <w:rPr>
          <w:i/>
          <w:iCs/>
          <w:sz w:val="24"/>
        </w:rPr>
      </w:pPr>
      <w:r>
        <w:rPr>
          <w:i/>
          <w:iCs/>
          <w:sz w:val="24"/>
        </w:rPr>
        <w:t>Udvalget har indstillet til udarbejdelse af et terrasseprojekt, og projektbeskrivelsen er nu sendt til Søndersø menighedsråd.</w:t>
      </w:r>
    </w:p>
    <w:p w14:paraId="09F52A95" w14:textId="25367D67" w:rsidR="005A13DD" w:rsidRDefault="005A13DD" w:rsidP="006D4E0A">
      <w:pPr>
        <w:jc w:val="both"/>
        <w:rPr>
          <w:i/>
          <w:iCs/>
          <w:sz w:val="24"/>
        </w:rPr>
      </w:pPr>
      <w:r>
        <w:rPr>
          <w:i/>
          <w:iCs/>
          <w:sz w:val="24"/>
        </w:rPr>
        <w:t>Der er desuden udarbejdet en udbedringsliste til præstegård, sognegård og regnskabskontor, som udvalget er ved at opdele i konkrete projekter</w:t>
      </w:r>
      <w:r w:rsidR="004103F0">
        <w:rPr>
          <w:i/>
          <w:iCs/>
          <w:sz w:val="24"/>
        </w:rPr>
        <w:t>.</w:t>
      </w:r>
    </w:p>
    <w:p w14:paraId="5B59C5F3" w14:textId="38B2FA3A" w:rsidR="005A13DD" w:rsidRPr="00A64817" w:rsidRDefault="005A13DD" w:rsidP="006D4E0A">
      <w:pPr>
        <w:jc w:val="both"/>
        <w:rPr>
          <w:i/>
          <w:iCs/>
          <w:sz w:val="24"/>
        </w:rPr>
      </w:pPr>
      <w:r>
        <w:rPr>
          <w:i/>
          <w:iCs/>
          <w:sz w:val="24"/>
        </w:rPr>
        <w:t>Udvalget lægger op til, at udvalgets frie midler øges.</w:t>
      </w:r>
    </w:p>
    <w:p w14:paraId="29CB001D" w14:textId="77777777" w:rsidR="006D4E0A" w:rsidRDefault="006D4E0A" w:rsidP="006D4E0A">
      <w:pPr>
        <w:pStyle w:val="Listeafsnit"/>
        <w:numPr>
          <w:ilvl w:val="0"/>
          <w:numId w:val="2"/>
        </w:numPr>
        <w:jc w:val="both"/>
        <w:rPr>
          <w:sz w:val="24"/>
        </w:rPr>
      </w:pPr>
      <w:r>
        <w:rPr>
          <w:sz w:val="24"/>
        </w:rPr>
        <w:t>PRÆSTERNE</w:t>
      </w:r>
    </w:p>
    <w:p w14:paraId="6BD03080" w14:textId="4DAD7E17" w:rsidR="006D4E0A" w:rsidRDefault="006D2E61" w:rsidP="005A13DD">
      <w:pPr>
        <w:rPr>
          <w:i/>
          <w:iCs/>
          <w:sz w:val="24"/>
        </w:rPr>
      </w:pPr>
      <w:r>
        <w:rPr>
          <w:i/>
          <w:iCs/>
          <w:sz w:val="24"/>
        </w:rPr>
        <w:t>Lotte og Mathias er i gang med at planlægge pilgrimsvandring på Kristi Himmelfartsdag den 14. maj, hvor vi går fra Søndersø til Skamby. Arrangementet er inkl. mad og med tilmelding.</w:t>
      </w:r>
    </w:p>
    <w:p w14:paraId="73FE11DF" w14:textId="05DAFA0A" w:rsidR="006D2E61" w:rsidRPr="006D2E61" w:rsidRDefault="006D2E61" w:rsidP="005A13DD">
      <w:pPr>
        <w:rPr>
          <w:i/>
          <w:iCs/>
          <w:sz w:val="24"/>
        </w:rPr>
      </w:pPr>
      <w:r>
        <w:rPr>
          <w:i/>
          <w:iCs/>
          <w:sz w:val="24"/>
        </w:rPr>
        <w:t>Menighedsrådsformændene, Lotte og Lene har haft møde om en beredskabsplan.</w:t>
      </w:r>
      <w:r w:rsidR="00D431EF">
        <w:rPr>
          <w:i/>
          <w:iCs/>
          <w:sz w:val="24"/>
        </w:rPr>
        <w:t xml:space="preserve"> Kontaktlisten til til vores beredskabs</w:t>
      </w:r>
      <w:r w:rsidR="004103F0">
        <w:rPr>
          <w:i/>
          <w:iCs/>
          <w:sz w:val="24"/>
        </w:rPr>
        <w:t>plan</w:t>
      </w:r>
      <w:r w:rsidR="00D431EF">
        <w:rPr>
          <w:i/>
          <w:iCs/>
          <w:sz w:val="24"/>
        </w:rPr>
        <w:t xml:space="preserve"> er som følger: Bodil, Jørgen, Mathias, Lise, Susanne.</w:t>
      </w:r>
    </w:p>
    <w:p w14:paraId="2CE181C8" w14:textId="77777777" w:rsidR="006D4E0A" w:rsidRDefault="006D4E0A" w:rsidP="006D4E0A">
      <w:pPr>
        <w:pStyle w:val="Listeafsnit"/>
        <w:numPr>
          <w:ilvl w:val="0"/>
          <w:numId w:val="2"/>
        </w:numPr>
        <w:jc w:val="both"/>
        <w:rPr>
          <w:sz w:val="24"/>
        </w:rPr>
      </w:pPr>
      <w:r>
        <w:rPr>
          <w:sz w:val="24"/>
        </w:rPr>
        <w:t>MEDARBEJDERREPRÆSENTANTEN</w:t>
      </w:r>
    </w:p>
    <w:p w14:paraId="623CA30E" w14:textId="063D9EAD" w:rsidR="006D4E0A" w:rsidRPr="00D431EF" w:rsidRDefault="00D431EF" w:rsidP="00D431EF">
      <w:pPr>
        <w:rPr>
          <w:i/>
          <w:iCs/>
          <w:sz w:val="24"/>
        </w:rPr>
      </w:pPr>
      <w:r>
        <w:rPr>
          <w:i/>
          <w:iCs/>
          <w:sz w:val="24"/>
        </w:rPr>
        <w:t>Intet at berette.</w:t>
      </w:r>
    </w:p>
    <w:p w14:paraId="4B484247" w14:textId="77777777" w:rsidR="006D4E0A" w:rsidRDefault="006D4E0A" w:rsidP="006D4E0A">
      <w:pPr>
        <w:pStyle w:val="Listeafsnit"/>
        <w:numPr>
          <w:ilvl w:val="0"/>
          <w:numId w:val="2"/>
        </w:numPr>
        <w:jc w:val="both"/>
        <w:rPr>
          <w:sz w:val="24"/>
        </w:rPr>
      </w:pPr>
      <w:r>
        <w:rPr>
          <w:sz w:val="24"/>
        </w:rPr>
        <w:t>EVENTUELT</w:t>
      </w:r>
    </w:p>
    <w:p w14:paraId="2E2370BD" w14:textId="1F946814" w:rsidR="00013DC4" w:rsidRPr="00D431EF" w:rsidRDefault="004103F0" w:rsidP="00D431EF">
      <w:pPr>
        <w:rPr>
          <w:i/>
          <w:iCs/>
          <w:sz w:val="24"/>
        </w:rPr>
      </w:pPr>
      <w:r>
        <w:rPr>
          <w:i/>
          <w:iCs/>
          <w:sz w:val="24"/>
        </w:rPr>
        <w:t>Intet at berette.</w:t>
      </w:r>
    </w:p>
    <w:p w14:paraId="20A8DF6C" w14:textId="1B697DE4" w:rsidR="00013DC4" w:rsidRDefault="00013DC4" w:rsidP="00013DC4">
      <w:pPr>
        <w:jc w:val="both"/>
        <w:rPr>
          <w:b/>
          <w:sz w:val="24"/>
        </w:rPr>
      </w:pPr>
    </w:p>
    <w:p w14:paraId="09900722" w14:textId="77777777" w:rsidR="008E123D" w:rsidRDefault="004A0FEE" w:rsidP="00013DC4">
      <w:pPr>
        <w:jc w:val="both"/>
        <w:rPr>
          <w:b/>
          <w:sz w:val="24"/>
        </w:rPr>
      </w:pPr>
      <w:r>
        <w:rPr>
          <w:b/>
          <w:sz w:val="24"/>
        </w:rPr>
        <w:tab/>
      </w:r>
      <w:r>
        <w:rPr>
          <w:b/>
          <w:sz w:val="24"/>
        </w:rPr>
        <w:tab/>
      </w:r>
    </w:p>
    <w:p w14:paraId="756E4F1B" w14:textId="45FD1262" w:rsidR="00013DC4" w:rsidRPr="004A0FEE" w:rsidRDefault="008E123D" w:rsidP="00013DC4">
      <w:pPr>
        <w:jc w:val="both"/>
        <w:rPr>
          <w:b/>
          <w:i/>
          <w:color w:val="FF0000"/>
          <w:sz w:val="24"/>
          <w:u w:val="single"/>
        </w:rPr>
      </w:pPr>
      <w:r>
        <w:rPr>
          <w:b/>
          <w:sz w:val="24"/>
        </w:rPr>
        <w:tab/>
      </w:r>
      <w:r w:rsidR="004A0FEE">
        <w:rPr>
          <w:b/>
          <w:sz w:val="24"/>
        </w:rPr>
        <w:tab/>
      </w:r>
    </w:p>
    <w:p w14:paraId="23DDC203" w14:textId="77777777" w:rsidR="00013DC4" w:rsidRDefault="00013DC4" w:rsidP="004A0FEE">
      <w:pPr>
        <w:rPr>
          <w:i/>
          <w:sz w:val="24"/>
        </w:rPr>
      </w:pPr>
    </w:p>
    <w:p w14:paraId="0D68A2AB" w14:textId="77777777" w:rsidR="004A0FEE" w:rsidRDefault="004A0FEE" w:rsidP="004A0FEE">
      <w:pPr>
        <w:rPr>
          <w:sz w:val="24"/>
        </w:rPr>
      </w:pPr>
    </w:p>
    <w:p w14:paraId="023528BB" w14:textId="0F2CB092" w:rsidR="00013DC4" w:rsidRPr="004103F0" w:rsidRDefault="00013DC4" w:rsidP="00013DC4">
      <w:pPr>
        <w:jc w:val="center"/>
        <w:rPr>
          <w:sz w:val="24"/>
          <w:lang w:val="en-US"/>
        </w:rPr>
      </w:pPr>
      <w:r w:rsidRPr="004103F0">
        <w:rPr>
          <w:sz w:val="24"/>
          <w:lang w:val="en-US"/>
        </w:rPr>
        <w:t>Skamby d</w:t>
      </w:r>
      <w:r w:rsidR="004103F0" w:rsidRPr="004103F0">
        <w:rPr>
          <w:color w:val="000000" w:themeColor="text1"/>
          <w:sz w:val="24"/>
          <w:lang w:val="en-US"/>
        </w:rPr>
        <w:t>. 22. januar 21:35</w:t>
      </w:r>
    </w:p>
    <w:p w14:paraId="4C6840A9" w14:textId="57BE9284" w:rsidR="00013DC4" w:rsidRPr="004103F0" w:rsidRDefault="004103F0" w:rsidP="00013DC4">
      <w:pPr>
        <w:jc w:val="center"/>
        <w:rPr>
          <w:i/>
          <w:sz w:val="24"/>
          <w:lang w:val="en-US"/>
        </w:rPr>
      </w:pPr>
      <w:r w:rsidRPr="004103F0">
        <w:rPr>
          <w:i/>
          <w:sz w:val="24"/>
          <w:lang w:val="en-US"/>
        </w:rPr>
        <w:t>Mathias A</w:t>
      </w:r>
      <w:r>
        <w:rPr>
          <w:i/>
          <w:sz w:val="24"/>
          <w:lang w:val="en-US"/>
        </w:rPr>
        <w:t>xel Bossel Magnussen Thorsson</w:t>
      </w:r>
      <w:r>
        <w:rPr>
          <w:i/>
          <w:sz w:val="24"/>
          <w:lang w:val="en-US"/>
        </w:rPr>
        <w:br/>
        <w:t>Sekretær</w:t>
      </w:r>
    </w:p>
    <w:p w14:paraId="56856C1C" w14:textId="77777777" w:rsidR="00013DC4" w:rsidRPr="004103F0" w:rsidRDefault="00013DC4" w:rsidP="00013DC4">
      <w:pPr>
        <w:jc w:val="right"/>
        <w:rPr>
          <w:i/>
          <w:sz w:val="24"/>
          <w:lang w:val="en-US"/>
        </w:rPr>
      </w:pPr>
    </w:p>
    <w:p w14:paraId="57916169" w14:textId="77777777" w:rsidR="00F93F7E" w:rsidRPr="004103F0" w:rsidRDefault="00F93F7E" w:rsidP="00F93F7E">
      <w:pPr>
        <w:pStyle w:val="Listeafsnit"/>
        <w:ind w:left="786"/>
        <w:jc w:val="both"/>
        <w:rPr>
          <w:sz w:val="24"/>
          <w:lang w:val="en-US"/>
        </w:rPr>
      </w:pPr>
    </w:p>
    <w:p w14:paraId="7F52E0EB" w14:textId="77777777" w:rsidR="00013DC4" w:rsidRPr="004103F0" w:rsidRDefault="00013DC4" w:rsidP="00013DC4">
      <w:pPr>
        <w:jc w:val="right"/>
        <w:rPr>
          <w:sz w:val="24"/>
          <w:lang w:val="en-US"/>
        </w:rPr>
      </w:pPr>
    </w:p>
    <w:sectPr w:rsidR="00013DC4" w:rsidRPr="004103F0" w:rsidSect="00C761D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0D86" w14:textId="77777777" w:rsidR="00472E9E" w:rsidRDefault="00472E9E" w:rsidP="00A64817">
      <w:r>
        <w:separator/>
      </w:r>
    </w:p>
  </w:endnote>
  <w:endnote w:type="continuationSeparator" w:id="0">
    <w:p w14:paraId="7D3886EB" w14:textId="77777777" w:rsidR="00472E9E" w:rsidRDefault="00472E9E" w:rsidP="00A6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95F9" w14:textId="77777777" w:rsidR="00472E9E" w:rsidRDefault="00472E9E" w:rsidP="00A64817">
      <w:r>
        <w:separator/>
      </w:r>
    </w:p>
  </w:footnote>
  <w:footnote w:type="continuationSeparator" w:id="0">
    <w:p w14:paraId="51332149" w14:textId="77777777" w:rsidR="00472E9E" w:rsidRDefault="00472E9E" w:rsidP="00A64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443A"/>
    <w:multiLevelType w:val="hybridMultilevel"/>
    <w:tmpl w:val="51C6764A"/>
    <w:lvl w:ilvl="0" w:tplc="0406000F">
      <w:start w:val="1"/>
      <w:numFmt w:val="decimal"/>
      <w:lvlText w:val="%1."/>
      <w:lvlJc w:val="left"/>
      <w:pPr>
        <w:ind w:left="1506" w:hanging="360"/>
      </w:pPr>
      <w:rPr>
        <w:rFonts w:hint="default"/>
      </w:rPr>
    </w:lvl>
    <w:lvl w:ilvl="1" w:tplc="04060019" w:tentative="1">
      <w:start w:val="1"/>
      <w:numFmt w:val="lowerLetter"/>
      <w:lvlText w:val="%2."/>
      <w:lvlJc w:val="left"/>
      <w:pPr>
        <w:ind w:left="2226" w:hanging="360"/>
      </w:pPr>
    </w:lvl>
    <w:lvl w:ilvl="2" w:tplc="0406001B" w:tentative="1">
      <w:start w:val="1"/>
      <w:numFmt w:val="lowerRoman"/>
      <w:lvlText w:val="%3."/>
      <w:lvlJc w:val="right"/>
      <w:pPr>
        <w:ind w:left="2946" w:hanging="180"/>
      </w:pPr>
    </w:lvl>
    <w:lvl w:ilvl="3" w:tplc="0406000F" w:tentative="1">
      <w:start w:val="1"/>
      <w:numFmt w:val="decimal"/>
      <w:lvlText w:val="%4."/>
      <w:lvlJc w:val="left"/>
      <w:pPr>
        <w:ind w:left="3666" w:hanging="360"/>
      </w:pPr>
    </w:lvl>
    <w:lvl w:ilvl="4" w:tplc="04060019" w:tentative="1">
      <w:start w:val="1"/>
      <w:numFmt w:val="lowerLetter"/>
      <w:lvlText w:val="%5."/>
      <w:lvlJc w:val="left"/>
      <w:pPr>
        <w:ind w:left="4386" w:hanging="360"/>
      </w:pPr>
    </w:lvl>
    <w:lvl w:ilvl="5" w:tplc="0406001B" w:tentative="1">
      <w:start w:val="1"/>
      <w:numFmt w:val="lowerRoman"/>
      <w:lvlText w:val="%6."/>
      <w:lvlJc w:val="right"/>
      <w:pPr>
        <w:ind w:left="5106" w:hanging="180"/>
      </w:pPr>
    </w:lvl>
    <w:lvl w:ilvl="6" w:tplc="0406000F" w:tentative="1">
      <w:start w:val="1"/>
      <w:numFmt w:val="decimal"/>
      <w:lvlText w:val="%7."/>
      <w:lvlJc w:val="left"/>
      <w:pPr>
        <w:ind w:left="5826" w:hanging="360"/>
      </w:pPr>
    </w:lvl>
    <w:lvl w:ilvl="7" w:tplc="04060019" w:tentative="1">
      <w:start w:val="1"/>
      <w:numFmt w:val="lowerLetter"/>
      <w:lvlText w:val="%8."/>
      <w:lvlJc w:val="left"/>
      <w:pPr>
        <w:ind w:left="6546" w:hanging="360"/>
      </w:pPr>
    </w:lvl>
    <w:lvl w:ilvl="8" w:tplc="0406001B" w:tentative="1">
      <w:start w:val="1"/>
      <w:numFmt w:val="lowerRoman"/>
      <w:lvlText w:val="%9."/>
      <w:lvlJc w:val="right"/>
      <w:pPr>
        <w:ind w:left="7266" w:hanging="180"/>
      </w:pPr>
    </w:lvl>
  </w:abstractNum>
  <w:abstractNum w:abstractNumId="1" w15:restartNumberingAfterBreak="0">
    <w:nsid w:val="1AB96F75"/>
    <w:multiLevelType w:val="hybridMultilevel"/>
    <w:tmpl w:val="15AE2E2A"/>
    <w:lvl w:ilvl="0" w:tplc="C544635C">
      <w:start w:val="1"/>
      <w:numFmt w:val="lowerLetter"/>
      <w:lvlText w:val="%1)"/>
      <w:lvlJc w:val="left"/>
      <w:pPr>
        <w:ind w:left="1146" w:hanging="360"/>
      </w:pPr>
      <w:rPr>
        <w:rFonts w:hint="default"/>
      </w:rPr>
    </w:lvl>
    <w:lvl w:ilvl="1" w:tplc="04060019" w:tentative="1">
      <w:start w:val="1"/>
      <w:numFmt w:val="lowerLetter"/>
      <w:lvlText w:val="%2."/>
      <w:lvlJc w:val="left"/>
      <w:pPr>
        <w:ind w:left="1866" w:hanging="360"/>
      </w:p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2" w15:restartNumberingAfterBreak="0">
    <w:nsid w:val="1B9B3C9F"/>
    <w:multiLevelType w:val="hybridMultilevel"/>
    <w:tmpl w:val="771CCA2A"/>
    <w:lvl w:ilvl="0" w:tplc="03342D90">
      <w:start w:val="1"/>
      <w:numFmt w:val="lowerLetter"/>
      <w:lvlText w:val="%1)"/>
      <w:lvlJc w:val="left"/>
      <w:pPr>
        <w:ind w:left="1146" w:hanging="360"/>
      </w:pPr>
      <w:rPr>
        <w:rFonts w:hint="default"/>
      </w:rPr>
    </w:lvl>
    <w:lvl w:ilvl="1" w:tplc="04060019" w:tentative="1">
      <w:start w:val="1"/>
      <w:numFmt w:val="lowerLetter"/>
      <w:lvlText w:val="%2."/>
      <w:lvlJc w:val="left"/>
      <w:pPr>
        <w:ind w:left="1866" w:hanging="360"/>
      </w:p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3" w15:restartNumberingAfterBreak="0">
    <w:nsid w:val="230D5868"/>
    <w:multiLevelType w:val="hybridMultilevel"/>
    <w:tmpl w:val="5CD6DAFE"/>
    <w:lvl w:ilvl="0" w:tplc="7E249966">
      <w:start w:val="1"/>
      <w:numFmt w:val="lowerLetter"/>
      <w:lvlText w:val="%1)"/>
      <w:lvlJc w:val="left"/>
      <w:pPr>
        <w:ind w:left="1146" w:hanging="360"/>
      </w:pPr>
      <w:rPr>
        <w:rFonts w:hint="default"/>
      </w:rPr>
    </w:lvl>
    <w:lvl w:ilvl="1" w:tplc="04060019" w:tentative="1">
      <w:start w:val="1"/>
      <w:numFmt w:val="lowerLetter"/>
      <w:lvlText w:val="%2."/>
      <w:lvlJc w:val="left"/>
      <w:pPr>
        <w:ind w:left="1866" w:hanging="360"/>
      </w:p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4" w15:restartNumberingAfterBreak="0">
    <w:nsid w:val="31386D04"/>
    <w:multiLevelType w:val="hybridMultilevel"/>
    <w:tmpl w:val="D74CF7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3BE3384"/>
    <w:multiLevelType w:val="hybridMultilevel"/>
    <w:tmpl w:val="18641C0C"/>
    <w:lvl w:ilvl="0" w:tplc="0406000F">
      <w:start w:val="1"/>
      <w:numFmt w:val="decimal"/>
      <w:lvlText w:val="%1."/>
      <w:lvlJc w:val="left"/>
      <w:pPr>
        <w:ind w:left="1506" w:hanging="360"/>
      </w:pPr>
    </w:lvl>
    <w:lvl w:ilvl="1" w:tplc="04060019" w:tentative="1">
      <w:start w:val="1"/>
      <w:numFmt w:val="lowerLetter"/>
      <w:lvlText w:val="%2."/>
      <w:lvlJc w:val="left"/>
      <w:pPr>
        <w:ind w:left="2226" w:hanging="360"/>
      </w:pPr>
    </w:lvl>
    <w:lvl w:ilvl="2" w:tplc="0406001B" w:tentative="1">
      <w:start w:val="1"/>
      <w:numFmt w:val="lowerRoman"/>
      <w:lvlText w:val="%3."/>
      <w:lvlJc w:val="right"/>
      <w:pPr>
        <w:ind w:left="2946" w:hanging="180"/>
      </w:pPr>
    </w:lvl>
    <w:lvl w:ilvl="3" w:tplc="0406000F" w:tentative="1">
      <w:start w:val="1"/>
      <w:numFmt w:val="decimal"/>
      <w:lvlText w:val="%4."/>
      <w:lvlJc w:val="left"/>
      <w:pPr>
        <w:ind w:left="3666" w:hanging="360"/>
      </w:pPr>
    </w:lvl>
    <w:lvl w:ilvl="4" w:tplc="04060019" w:tentative="1">
      <w:start w:val="1"/>
      <w:numFmt w:val="lowerLetter"/>
      <w:lvlText w:val="%5."/>
      <w:lvlJc w:val="left"/>
      <w:pPr>
        <w:ind w:left="4386" w:hanging="360"/>
      </w:pPr>
    </w:lvl>
    <w:lvl w:ilvl="5" w:tplc="0406001B" w:tentative="1">
      <w:start w:val="1"/>
      <w:numFmt w:val="lowerRoman"/>
      <w:lvlText w:val="%6."/>
      <w:lvlJc w:val="right"/>
      <w:pPr>
        <w:ind w:left="5106" w:hanging="180"/>
      </w:pPr>
    </w:lvl>
    <w:lvl w:ilvl="6" w:tplc="0406000F" w:tentative="1">
      <w:start w:val="1"/>
      <w:numFmt w:val="decimal"/>
      <w:lvlText w:val="%7."/>
      <w:lvlJc w:val="left"/>
      <w:pPr>
        <w:ind w:left="5826" w:hanging="360"/>
      </w:pPr>
    </w:lvl>
    <w:lvl w:ilvl="7" w:tplc="04060019" w:tentative="1">
      <w:start w:val="1"/>
      <w:numFmt w:val="lowerLetter"/>
      <w:lvlText w:val="%8."/>
      <w:lvlJc w:val="left"/>
      <w:pPr>
        <w:ind w:left="6546" w:hanging="360"/>
      </w:pPr>
    </w:lvl>
    <w:lvl w:ilvl="8" w:tplc="0406001B" w:tentative="1">
      <w:start w:val="1"/>
      <w:numFmt w:val="lowerRoman"/>
      <w:lvlText w:val="%9."/>
      <w:lvlJc w:val="right"/>
      <w:pPr>
        <w:ind w:left="7266" w:hanging="180"/>
      </w:pPr>
    </w:lvl>
  </w:abstractNum>
  <w:abstractNum w:abstractNumId="6" w15:restartNumberingAfterBreak="0">
    <w:nsid w:val="36F52651"/>
    <w:multiLevelType w:val="hybridMultilevel"/>
    <w:tmpl w:val="6FC0A38E"/>
    <w:lvl w:ilvl="0" w:tplc="0406000F">
      <w:start w:val="1"/>
      <w:numFmt w:val="decimal"/>
      <w:lvlText w:val="%1."/>
      <w:lvlJc w:val="left"/>
      <w:pPr>
        <w:ind w:left="786" w:hanging="360"/>
      </w:pPr>
      <w:rPr>
        <w:rFonts w:hint="default"/>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7" w15:restartNumberingAfterBreak="0">
    <w:nsid w:val="480D6B8C"/>
    <w:multiLevelType w:val="hybridMultilevel"/>
    <w:tmpl w:val="FF9237E8"/>
    <w:lvl w:ilvl="0" w:tplc="94F4C94C">
      <w:start w:val="1"/>
      <w:numFmt w:val="lowerLetter"/>
      <w:lvlText w:val="%1)"/>
      <w:lvlJc w:val="left"/>
      <w:pPr>
        <w:ind w:left="1146" w:hanging="360"/>
      </w:pPr>
      <w:rPr>
        <w:rFonts w:hint="default"/>
      </w:rPr>
    </w:lvl>
    <w:lvl w:ilvl="1" w:tplc="04060019" w:tentative="1">
      <w:start w:val="1"/>
      <w:numFmt w:val="lowerLetter"/>
      <w:lvlText w:val="%2."/>
      <w:lvlJc w:val="left"/>
      <w:pPr>
        <w:ind w:left="1866" w:hanging="360"/>
      </w:p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8" w15:restartNumberingAfterBreak="0">
    <w:nsid w:val="55CD5F1A"/>
    <w:multiLevelType w:val="hybridMultilevel"/>
    <w:tmpl w:val="FCB8E774"/>
    <w:lvl w:ilvl="0" w:tplc="8EB8B37A">
      <w:start w:val="1"/>
      <w:numFmt w:val="lowerLetter"/>
      <w:lvlText w:val="%1)"/>
      <w:lvlJc w:val="left"/>
      <w:pPr>
        <w:ind w:left="1146" w:hanging="360"/>
      </w:pPr>
      <w:rPr>
        <w:rFonts w:hint="default"/>
      </w:rPr>
    </w:lvl>
    <w:lvl w:ilvl="1" w:tplc="04060019" w:tentative="1">
      <w:start w:val="1"/>
      <w:numFmt w:val="lowerLetter"/>
      <w:lvlText w:val="%2."/>
      <w:lvlJc w:val="left"/>
      <w:pPr>
        <w:ind w:left="1866" w:hanging="360"/>
      </w:p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9" w15:restartNumberingAfterBreak="0">
    <w:nsid w:val="71D65D08"/>
    <w:multiLevelType w:val="hybridMultilevel"/>
    <w:tmpl w:val="81503890"/>
    <w:lvl w:ilvl="0" w:tplc="5386BA96">
      <w:start w:val="7"/>
      <w:numFmt w:val="bullet"/>
      <w:lvlText w:val="-"/>
      <w:lvlJc w:val="left"/>
      <w:pPr>
        <w:ind w:left="4188" w:hanging="360"/>
      </w:pPr>
      <w:rPr>
        <w:rFonts w:ascii="Times New Roman" w:eastAsia="Times New Roman" w:hAnsi="Times New Roman" w:cs="Times New Roman" w:hint="default"/>
      </w:rPr>
    </w:lvl>
    <w:lvl w:ilvl="1" w:tplc="04060003" w:tentative="1">
      <w:start w:val="1"/>
      <w:numFmt w:val="bullet"/>
      <w:lvlText w:val="o"/>
      <w:lvlJc w:val="left"/>
      <w:pPr>
        <w:ind w:left="4908" w:hanging="360"/>
      </w:pPr>
      <w:rPr>
        <w:rFonts w:ascii="Courier New" w:hAnsi="Courier New" w:cs="Courier New" w:hint="default"/>
      </w:rPr>
    </w:lvl>
    <w:lvl w:ilvl="2" w:tplc="04060005" w:tentative="1">
      <w:start w:val="1"/>
      <w:numFmt w:val="bullet"/>
      <w:lvlText w:val=""/>
      <w:lvlJc w:val="left"/>
      <w:pPr>
        <w:ind w:left="5628" w:hanging="360"/>
      </w:pPr>
      <w:rPr>
        <w:rFonts w:ascii="Wingdings" w:hAnsi="Wingdings" w:hint="default"/>
      </w:rPr>
    </w:lvl>
    <w:lvl w:ilvl="3" w:tplc="04060001" w:tentative="1">
      <w:start w:val="1"/>
      <w:numFmt w:val="bullet"/>
      <w:lvlText w:val=""/>
      <w:lvlJc w:val="left"/>
      <w:pPr>
        <w:ind w:left="6348" w:hanging="360"/>
      </w:pPr>
      <w:rPr>
        <w:rFonts w:ascii="Symbol" w:hAnsi="Symbol" w:hint="default"/>
      </w:rPr>
    </w:lvl>
    <w:lvl w:ilvl="4" w:tplc="04060003" w:tentative="1">
      <w:start w:val="1"/>
      <w:numFmt w:val="bullet"/>
      <w:lvlText w:val="o"/>
      <w:lvlJc w:val="left"/>
      <w:pPr>
        <w:ind w:left="7068" w:hanging="360"/>
      </w:pPr>
      <w:rPr>
        <w:rFonts w:ascii="Courier New" w:hAnsi="Courier New" w:cs="Courier New" w:hint="default"/>
      </w:rPr>
    </w:lvl>
    <w:lvl w:ilvl="5" w:tplc="04060005" w:tentative="1">
      <w:start w:val="1"/>
      <w:numFmt w:val="bullet"/>
      <w:lvlText w:val=""/>
      <w:lvlJc w:val="left"/>
      <w:pPr>
        <w:ind w:left="7788" w:hanging="360"/>
      </w:pPr>
      <w:rPr>
        <w:rFonts w:ascii="Wingdings" w:hAnsi="Wingdings" w:hint="default"/>
      </w:rPr>
    </w:lvl>
    <w:lvl w:ilvl="6" w:tplc="04060001" w:tentative="1">
      <w:start w:val="1"/>
      <w:numFmt w:val="bullet"/>
      <w:lvlText w:val=""/>
      <w:lvlJc w:val="left"/>
      <w:pPr>
        <w:ind w:left="8508" w:hanging="360"/>
      </w:pPr>
      <w:rPr>
        <w:rFonts w:ascii="Symbol" w:hAnsi="Symbol" w:hint="default"/>
      </w:rPr>
    </w:lvl>
    <w:lvl w:ilvl="7" w:tplc="04060003" w:tentative="1">
      <w:start w:val="1"/>
      <w:numFmt w:val="bullet"/>
      <w:lvlText w:val="o"/>
      <w:lvlJc w:val="left"/>
      <w:pPr>
        <w:ind w:left="9228" w:hanging="360"/>
      </w:pPr>
      <w:rPr>
        <w:rFonts w:ascii="Courier New" w:hAnsi="Courier New" w:cs="Courier New" w:hint="default"/>
      </w:rPr>
    </w:lvl>
    <w:lvl w:ilvl="8" w:tplc="04060005" w:tentative="1">
      <w:start w:val="1"/>
      <w:numFmt w:val="bullet"/>
      <w:lvlText w:val=""/>
      <w:lvlJc w:val="left"/>
      <w:pPr>
        <w:ind w:left="9948" w:hanging="360"/>
      </w:pPr>
      <w:rPr>
        <w:rFonts w:ascii="Wingdings" w:hAnsi="Wingdings" w:hint="default"/>
      </w:rPr>
    </w:lvl>
  </w:abstractNum>
  <w:num w:numId="1" w16cid:durableId="1434129463">
    <w:abstractNumId w:val="4"/>
  </w:num>
  <w:num w:numId="2" w16cid:durableId="415590141">
    <w:abstractNumId w:val="6"/>
  </w:num>
  <w:num w:numId="3" w16cid:durableId="614093681">
    <w:abstractNumId w:val="5"/>
  </w:num>
  <w:num w:numId="4" w16cid:durableId="984891951">
    <w:abstractNumId w:val="0"/>
  </w:num>
  <w:num w:numId="5" w16cid:durableId="1546525779">
    <w:abstractNumId w:val="2"/>
  </w:num>
  <w:num w:numId="6" w16cid:durableId="2048986941">
    <w:abstractNumId w:val="1"/>
  </w:num>
  <w:num w:numId="7" w16cid:durableId="102656390">
    <w:abstractNumId w:val="3"/>
  </w:num>
  <w:num w:numId="8" w16cid:durableId="640421048">
    <w:abstractNumId w:val="8"/>
  </w:num>
  <w:num w:numId="9" w16cid:durableId="262885640">
    <w:abstractNumId w:val="9"/>
  </w:num>
  <w:num w:numId="10" w16cid:durableId="252395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7E"/>
    <w:rsid w:val="00013DC4"/>
    <w:rsid w:val="0006170A"/>
    <w:rsid w:val="0014246F"/>
    <w:rsid w:val="001511FC"/>
    <w:rsid w:val="00165C4D"/>
    <w:rsid w:val="00244775"/>
    <w:rsid w:val="002A33D5"/>
    <w:rsid w:val="003659E3"/>
    <w:rsid w:val="004103F0"/>
    <w:rsid w:val="00472E9E"/>
    <w:rsid w:val="00483A89"/>
    <w:rsid w:val="004A0FEE"/>
    <w:rsid w:val="004A3080"/>
    <w:rsid w:val="004C20DD"/>
    <w:rsid w:val="005409C7"/>
    <w:rsid w:val="00546829"/>
    <w:rsid w:val="005A13DD"/>
    <w:rsid w:val="006305E1"/>
    <w:rsid w:val="00653CBA"/>
    <w:rsid w:val="0068001D"/>
    <w:rsid w:val="006D2E61"/>
    <w:rsid w:val="006D4E0A"/>
    <w:rsid w:val="00700853"/>
    <w:rsid w:val="007934B7"/>
    <w:rsid w:val="00803AC5"/>
    <w:rsid w:val="0082574E"/>
    <w:rsid w:val="008E123D"/>
    <w:rsid w:val="0096596C"/>
    <w:rsid w:val="0096711A"/>
    <w:rsid w:val="00A36E34"/>
    <w:rsid w:val="00A435F4"/>
    <w:rsid w:val="00A64817"/>
    <w:rsid w:val="00A65ECC"/>
    <w:rsid w:val="00A73943"/>
    <w:rsid w:val="00AA32A6"/>
    <w:rsid w:val="00B92AB8"/>
    <w:rsid w:val="00BD7EF5"/>
    <w:rsid w:val="00C761D0"/>
    <w:rsid w:val="00CA0BB1"/>
    <w:rsid w:val="00D3251E"/>
    <w:rsid w:val="00D431EF"/>
    <w:rsid w:val="00D77BC2"/>
    <w:rsid w:val="00E062FD"/>
    <w:rsid w:val="00E441B3"/>
    <w:rsid w:val="00E52B53"/>
    <w:rsid w:val="00EA674A"/>
    <w:rsid w:val="00F17389"/>
    <w:rsid w:val="00F55D25"/>
    <w:rsid w:val="00F93F7E"/>
    <w:rsid w:val="00FA7B9A"/>
    <w:rsid w:val="00FC1FAD"/>
    <w:rsid w:val="00FE1E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E3C6"/>
  <w15:docId w15:val="{82A94EC8-E95F-4843-8A48-763D240C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F7E"/>
    <w:pPr>
      <w:spacing w:after="0" w:line="240" w:lineRule="auto"/>
    </w:pPr>
    <w:rPr>
      <w:rFonts w:ascii="Times New Roman" w:eastAsia="Times New Roman" w:hAnsi="Times New Roman" w:cs="Times New Roman"/>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93F7E"/>
    <w:pPr>
      <w:ind w:left="720"/>
      <w:contextualSpacing/>
    </w:pPr>
  </w:style>
  <w:style w:type="paragraph" w:styleId="Sidehoved">
    <w:name w:val="header"/>
    <w:basedOn w:val="Normal"/>
    <w:link w:val="SidehovedTegn"/>
    <w:uiPriority w:val="99"/>
    <w:unhideWhenUsed/>
    <w:rsid w:val="00A64817"/>
    <w:pPr>
      <w:tabs>
        <w:tab w:val="center" w:pos="4819"/>
        <w:tab w:val="right" w:pos="9638"/>
      </w:tabs>
    </w:pPr>
  </w:style>
  <w:style w:type="character" w:customStyle="1" w:styleId="SidehovedTegn">
    <w:name w:val="Sidehoved Tegn"/>
    <w:basedOn w:val="Standardskrifttypeiafsnit"/>
    <w:link w:val="Sidehoved"/>
    <w:uiPriority w:val="99"/>
    <w:rsid w:val="00A64817"/>
    <w:rPr>
      <w:rFonts w:ascii="Times New Roman" w:eastAsia="Times New Roman" w:hAnsi="Times New Roman" w:cs="Times New Roman"/>
      <w:szCs w:val="24"/>
      <w:lang w:eastAsia="da-DK"/>
    </w:rPr>
  </w:style>
  <w:style w:type="paragraph" w:styleId="Sidefod">
    <w:name w:val="footer"/>
    <w:basedOn w:val="Normal"/>
    <w:link w:val="SidefodTegn"/>
    <w:uiPriority w:val="99"/>
    <w:unhideWhenUsed/>
    <w:rsid w:val="00A64817"/>
    <w:pPr>
      <w:tabs>
        <w:tab w:val="center" w:pos="4819"/>
        <w:tab w:val="right" w:pos="9638"/>
      </w:tabs>
    </w:pPr>
  </w:style>
  <w:style w:type="character" w:customStyle="1" w:styleId="SidefodTegn">
    <w:name w:val="Sidefod Tegn"/>
    <w:basedOn w:val="Standardskrifttypeiafsnit"/>
    <w:link w:val="Sidefod"/>
    <w:uiPriority w:val="99"/>
    <w:rsid w:val="00A64817"/>
    <w:rPr>
      <w:rFonts w:ascii="Times New Roman" w:eastAsia="Times New Roman" w:hAnsi="Times New Roman" w:cs="Times New Roman"/>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2533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Bodil Arndal</dc:creator>
  <cp:lastModifiedBy>Mathias Axel Bossel Magnussen Thorsson</cp:lastModifiedBy>
  <cp:revision>2</cp:revision>
  <cp:lastPrinted>2025-08-28T09:07:00Z</cp:lastPrinted>
  <dcterms:created xsi:type="dcterms:W3CDTF">2026-01-22T20:36:00Z</dcterms:created>
  <dcterms:modified xsi:type="dcterms:W3CDTF">2026-01-22T20:36:00Z</dcterms:modified>
</cp:coreProperties>
</file>